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C293" w14:textId="27F060E5" w:rsidR="008A3D32" w:rsidRPr="00AF7EDD" w:rsidRDefault="008A3D32" w:rsidP="00620E43">
      <w:pPr>
        <w:jc w:val="center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>Free Health Checkup &amp; Blood Donation Camp with Al</w:t>
      </w:r>
      <w:r w:rsidR="00CE0057">
        <w:rPr>
          <w:rFonts w:asciiTheme="majorBidi" w:hAnsiTheme="majorBidi" w:cstheme="majorBidi"/>
          <w:b/>
          <w:bCs/>
          <w:u w:val="single"/>
        </w:rPr>
        <w:t>f</w:t>
      </w:r>
      <w:r>
        <w:rPr>
          <w:rFonts w:asciiTheme="majorBidi" w:hAnsiTheme="majorBidi" w:cstheme="majorBidi"/>
          <w:b/>
          <w:bCs/>
          <w:u w:val="single"/>
        </w:rPr>
        <w:t>a Care</w:t>
      </w:r>
    </w:p>
    <w:p w14:paraId="4699424A" w14:textId="37DB21B9" w:rsidR="008A3D32" w:rsidRPr="00AF7EDD" w:rsidRDefault="008A3D32" w:rsidP="008A3D32">
      <w:pPr>
        <w:spacing w:after="0"/>
        <w:jc w:val="center"/>
        <w:rPr>
          <w:rFonts w:asciiTheme="majorBidi" w:hAnsiTheme="majorBidi" w:cstheme="majorBidi"/>
          <w:b/>
          <w:bCs/>
        </w:rPr>
      </w:pPr>
      <w:r w:rsidRPr="00AF7EDD">
        <w:rPr>
          <w:rFonts w:ascii="Segoe UI Emoji" w:hAnsi="Segoe UI Emoji" w:cs="Segoe UI Emoji"/>
        </w:rPr>
        <w:t>📅</w:t>
      </w:r>
      <w:r w:rsidRPr="00AF7ED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b/>
          <w:bCs/>
        </w:rPr>
        <w:t>18</w:t>
      </w:r>
      <w:r w:rsidRPr="00D1308E">
        <w:rPr>
          <w:rFonts w:asciiTheme="majorBidi" w:hAnsiTheme="majorBidi" w:cstheme="majorBidi"/>
          <w:b/>
          <w:bCs/>
          <w:vertAlign w:val="superscript"/>
        </w:rPr>
        <w:t>th</w:t>
      </w:r>
      <w:r>
        <w:rPr>
          <w:rFonts w:asciiTheme="majorBidi" w:hAnsiTheme="majorBidi" w:cstheme="majorBidi"/>
          <w:b/>
          <w:bCs/>
        </w:rPr>
        <w:t xml:space="preserve"> Oct</w:t>
      </w:r>
      <w:r w:rsidRPr="00AF7EDD">
        <w:rPr>
          <w:rFonts w:asciiTheme="majorBidi" w:hAnsiTheme="majorBidi" w:cstheme="majorBidi"/>
          <w:b/>
          <w:bCs/>
        </w:rPr>
        <w:t xml:space="preserve"> 2025</w:t>
      </w:r>
      <w:r w:rsidRPr="00AF7EDD">
        <w:rPr>
          <w:rFonts w:asciiTheme="majorBidi" w:hAnsiTheme="majorBidi" w:cstheme="majorBidi"/>
        </w:rPr>
        <w:t xml:space="preserve"> | </w:t>
      </w:r>
      <w:r w:rsidRPr="00AF7EDD">
        <w:rPr>
          <w:rFonts w:ascii="Segoe UI Emoji" w:hAnsi="Segoe UI Emoji" w:cs="Segoe UI Emoji"/>
        </w:rPr>
        <w:t>📍</w:t>
      </w:r>
      <w:r w:rsidRPr="00AF7ED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b/>
          <w:bCs/>
        </w:rPr>
        <w:t>Al</w:t>
      </w:r>
      <w:r w:rsidR="00CE0057">
        <w:rPr>
          <w:rFonts w:asciiTheme="majorBidi" w:hAnsiTheme="majorBidi" w:cstheme="majorBidi"/>
          <w:b/>
          <w:bCs/>
        </w:rPr>
        <w:t>f</w:t>
      </w:r>
      <w:r>
        <w:rPr>
          <w:rFonts w:asciiTheme="majorBidi" w:hAnsiTheme="majorBidi" w:cstheme="majorBidi"/>
          <w:b/>
          <w:bCs/>
        </w:rPr>
        <w:t>a Beta Complex, Baneshwor</w:t>
      </w:r>
    </w:p>
    <w:p w14:paraId="544438F6" w14:textId="77777777" w:rsidR="008A3D32" w:rsidRDefault="008A3D32" w:rsidP="008A3D3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A204A" wp14:editId="2EC5A3E8">
                <wp:simplePos x="0" y="0"/>
                <wp:positionH relativeFrom="column">
                  <wp:posOffset>-83820</wp:posOffset>
                </wp:positionH>
                <wp:positionV relativeFrom="paragraph">
                  <wp:posOffset>141605</wp:posOffset>
                </wp:positionV>
                <wp:extent cx="6431280" cy="0"/>
                <wp:effectExtent l="0" t="0" r="0" b="0"/>
                <wp:wrapNone/>
                <wp:docPr id="167260233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1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E03CD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pt,11.15pt" to="499.8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tab/>
      </w:r>
    </w:p>
    <w:p w14:paraId="6F900841" w14:textId="77777777" w:rsidR="008A3D32" w:rsidRDefault="008A3D32" w:rsidP="008A3D32">
      <w:pPr>
        <w:jc w:val="center"/>
      </w:pPr>
      <w:r>
        <w:rPr>
          <w:noProof/>
        </w:rPr>
        <w:drawing>
          <wp:inline distT="0" distB="0" distL="0" distR="0" wp14:anchorId="21E3E4E4" wp14:editId="28AC4B06">
            <wp:extent cx="1805940" cy="2257425"/>
            <wp:effectExtent l="0" t="0" r="3810" b="9525"/>
            <wp:docPr id="13096405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083" cy="2262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14:paraId="4E56A62F" w14:textId="43D157E6" w:rsidR="008A3D32" w:rsidRDefault="008A3D32" w:rsidP="00620E43">
      <w:pPr>
        <w:jc w:val="center"/>
      </w:pPr>
      <w:r>
        <w:rPr>
          <w:noProof/>
        </w:rPr>
        <w:drawing>
          <wp:inline distT="0" distB="0" distL="0" distR="0" wp14:anchorId="1290A2EA" wp14:editId="35E8D25D">
            <wp:extent cx="1906524" cy="2542032"/>
            <wp:effectExtent l="0" t="0" r="0" b="0"/>
            <wp:docPr id="13354345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524" cy="2542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3AA9302" wp14:editId="039994A9">
            <wp:extent cx="1906524" cy="2542032"/>
            <wp:effectExtent l="0" t="0" r="0" b="0"/>
            <wp:docPr id="20292185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524" cy="2542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0E43">
        <w:rPr>
          <w:noProof/>
        </w:rPr>
        <w:drawing>
          <wp:inline distT="0" distB="0" distL="0" distR="0" wp14:anchorId="54DA1C50" wp14:editId="7C4CC847">
            <wp:extent cx="1906524" cy="2542032"/>
            <wp:effectExtent l="0" t="0" r="0" b="0"/>
            <wp:docPr id="4325863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524" cy="2542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C7451C" w14:textId="62C2E085" w:rsidR="00BE6419" w:rsidRDefault="008A3D32" w:rsidP="0060364D">
      <w:pPr>
        <w:jc w:val="both"/>
      </w:pPr>
      <w:r w:rsidRPr="008A3D32">
        <w:t xml:space="preserve">Rotary Club of Baneshwor, in collaboration with </w:t>
      </w:r>
      <w:r w:rsidRPr="008A3D32">
        <w:rPr>
          <w:b/>
          <w:bCs/>
        </w:rPr>
        <w:t>Al</w:t>
      </w:r>
      <w:r w:rsidR="00CE0057">
        <w:rPr>
          <w:b/>
          <w:bCs/>
        </w:rPr>
        <w:t>f</w:t>
      </w:r>
      <w:r w:rsidRPr="008A3D32">
        <w:rPr>
          <w:b/>
          <w:bCs/>
        </w:rPr>
        <w:t>a Care</w:t>
      </w:r>
      <w:r w:rsidRPr="008A3D32">
        <w:t xml:space="preserve">, successfully organized a </w:t>
      </w:r>
      <w:r w:rsidRPr="008A3D32">
        <w:rPr>
          <w:b/>
          <w:bCs/>
        </w:rPr>
        <w:t>Free Health Check-up and Blood Donation Camp</w:t>
      </w:r>
      <w:r w:rsidRPr="008A3D32">
        <w:t xml:space="preserve"> on </w:t>
      </w:r>
      <w:r w:rsidRPr="008A3D32">
        <w:rPr>
          <w:b/>
          <w:bCs/>
        </w:rPr>
        <w:t>18th October 2025</w:t>
      </w:r>
      <w:r w:rsidRPr="008A3D32">
        <w:t xml:space="preserve"> at Al</w:t>
      </w:r>
      <w:r w:rsidR="00CE0057">
        <w:t>f</w:t>
      </w:r>
      <w:r w:rsidRPr="008A3D32">
        <w:t xml:space="preserve">a Beta Complex, Baneshwor. The initiative offered free doctor consultations, </w:t>
      </w:r>
      <w:r w:rsidRPr="008A3D32">
        <w:rPr>
          <w:b/>
          <w:bCs/>
        </w:rPr>
        <w:t>free diabetes and BMI screenings</w:t>
      </w:r>
      <w:r w:rsidRPr="008A3D32">
        <w:t xml:space="preserve">, along with </w:t>
      </w:r>
      <w:r w:rsidRPr="008A3D32">
        <w:rPr>
          <w:b/>
          <w:bCs/>
        </w:rPr>
        <w:t>50% discount on blood tests</w:t>
      </w:r>
      <w:r w:rsidRPr="008A3D32">
        <w:t xml:space="preserve"> and </w:t>
      </w:r>
      <w:r w:rsidRPr="008A3D32">
        <w:rPr>
          <w:b/>
          <w:bCs/>
        </w:rPr>
        <w:t>20% discount on radiology and cardiology services</w:t>
      </w:r>
      <w:r w:rsidRPr="008A3D32">
        <w:t xml:space="preserve">. In addition, a special comprehensive health package valued at </w:t>
      </w:r>
      <w:r w:rsidRPr="008A3D32">
        <w:rPr>
          <w:b/>
          <w:bCs/>
        </w:rPr>
        <w:t>Rs. 3,500</w:t>
      </w:r>
      <w:r w:rsidRPr="008A3D32">
        <w:t xml:space="preserve"> was made available to attendees at a subsidized rate of just </w:t>
      </w:r>
      <w:r w:rsidRPr="008A3D32">
        <w:rPr>
          <w:b/>
          <w:bCs/>
        </w:rPr>
        <w:t>Rs. 999</w:t>
      </w:r>
      <w:r w:rsidRPr="008A3D32">
        <w:t xml:space="preserve">. The camp received an overwhelming response, attracting </w:t>
      </w:r>
      <w:r w:rsidRPr="008A3D32">
        <w:rPr>
          <w:b/>
          <w:bCs/>
        </w:rPr>
        <w:t>over 200 individuals</w:t>
      </w:r>
      <w:r w:rsidRPr="008A3D32">
        <w:t xml:space="preserve">, with </w:t>
      </w:r>
      <w:r w:rsidRPr="008A3D32">
        <w:rPr>
          <w:b/>
          <w:bCs/>
        </w:rPr>
        <w:t>25+ donors</w:t>
      </w:r>
      <w:r w:rsidRPr="008A3D32">
        <w:t xml:space="preserve"> contributing blood for a noble cause. The program was a meaningful effort towards promoting community health and creating awareness on preventive healthcare, reinforcing Rotary’s commitment to service and well-being of society.</w:t>
      </w:r>
    </w:p>
    <w:sectPr w:rsidR="00BE64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D32"/>
    <w:rsid w:val="00031758"/>
    <w:rsid w:val="0060364D"/>
    <w:rsid w:val="00620E43"/>
    <w:rsid w:val="008A3D32"/>
    <w:rsid w:val="00BE6419"/>
    <w:rsid w:val="00C749CE"/>
    <w:rsid w:val="00CE0057"/>
    <w:rsid w:val="00D813C2"/>
    <w:rsid w:val="00E918CD"/>
    <w:rsid w:val="00F846DA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CBF67"/>
  <w15:chartTrackingRefBased/>
  <w15:docId w15:val="{904F93DD-E434-44F0-8559-FB65A603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D32"/>
  </w:style>
  <w:style w:type="paragraph" w:styleId="Heading1">
    <w:name w:val="heading 1"/>
    <w:basedOn w:val="Normal"/>
    <w:next w:val="Normal"/>
    <w:link w:val="Heading1Char"/>
    <w:uiPriority w:val="9"/>
    <w:qFormat/>
    <w:rsid w:val="008A3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D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D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D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D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D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D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D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D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D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D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D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D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D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D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D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D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D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Rupali Sarawgi</dc:creator>
  <cp:keywords/>
  <dc:description/>
  <cp:lastModifiedBy>Rupali Sarawgi</cp:lastModifiedBy>
  <cp:revision>3</cp:revision>
  <dcterms:created xsi:type="dcterms:W3CDTF">2025-11-04T09:03:00Z</dcterms:created>
  <dcterms:modified xsi:type="dcterms:W3CDTF">2025-11-04T09:20:00Z</dcterms:modified>
</cp:coreProperties>
</file>